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mitsingen</o:Title>
    <o:Author>Netzverb &lt;info@netzverb.de&gt;</o:Author>
    <o:Subject>
			Conjugación verbo alemán mitsingen (acompañar, cantar):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mitsingen</w:t>
        <w:t xml:space="preserve"> · </w:t>
        <w:t>Oración subordinada</w:t>
        <w:br/>
      </w:r>
      <w:r>
        <w:rPr>
          <w:sz w:val="16"/>
          <w:color w:val="999999"/>
        </w:rPr>
        <w:t>https://www.verbformen.es/conjugacion/mitsingen.htm</w:t>
      </w:r>
    </w:p>
    <!-- EIGENSCHAFTEN -->
    <w:p>
      <w:r>
        <w:rPr>
          <w:color w:val="999999"/>
        </w:rPr>
        <w:t>
					irregular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sz w:val="50"/>
        </w:rPr>
        <w:t>mit</w:t>
      </w:r>
      ·
      <w:r>
        <w:rPr>
          <w:b/>
          <w:sz w:val="50"/>
        </w:rPr>
        <w:t>s</w:t>
      </w:r>
      <w:r>
        <w:rPr>
          <w:b/>
          <w:sz w:val="50"/>
        </w:rPr>
        <w:t>i</w:t>
      </w:r>
      <w:r>
        <w:rPr>
          <w:b/>
          <w:sz w:val="50"/>
        </w:rPr>
        <w:t>ng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mit</w:t>
      </w:r>
      <w:r>
        <w:rPr>
          <w:b/>
          <w:sz w:val="30"/>
        </w:rPr>
        <w:t>s</w:t>
      </w:r>
      <w:r>
        <w:rPr>
          <w:b/>
          <w:sz w:val="30"/>
        </w:rPr>
        <w:t>i</w:t>
      </w:r>
      <w:r>
        <w:rPr>
          <w:b/>
          <w:sz w:val="30"/>
        </w:rPr>
        <w:t>ng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mit</w:t>
      </w:r>
      <w:r>
        <w:rPr>
          <w:b/>
          <w:sz w:val="30"/>
        </w:rPr>
        <w:t>s</w:t>
      </w:r>
      <w:r>
        <w:rPr>
          <w:b/>
          <w:sz w:val="30"/>
          <w:color w:val="2a2abc"/>
        </w:rPr>
        <w:t>a</w:t>
      </w:r>
      <w:r>
        <w:rPr>
          <w:b/>
          <w:sz w:val="30"/>
        </w:rPr>
        <w:t>ng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mit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s</w:t>
      </w:r>
      <w:r>
        <w:rPr>
          <w:b/>
          <w:sz w:val="30"/>
          <w:color w:val="2a2abc"/>
        </w:rPr>
        <w:t>u</w:t>
      </w:r>
      <w:r>
        <w:rPr>
          <w:b/>
          <w:sz w:val="30"/>
        </w:rPr>
        <w:t>ng</w:t>
      </w:r>
      <w:r>
        <w:rPr>
          <w:b/>
          <w:sz w:val="30"/>
          <w:color w:val="028b02"/>
        </w:rPr>
        <w:t>en</w:t>
      </w:r>
      <w:r>
        <w:rPr>
          <w:sz w:val="30"/>
        </w:rPr>
        <w:t xml:space="preserve">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Cambio en la vocal inicial</w:t>
        <w:t xml:space="preserve"> i - a</w:t>
        <w:t xml:space="preserve"> - u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ng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ng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uso coloquial </w:t>
      </w:r>
    </w:p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