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Conjugación del verbo herniedersteigen</o:Title>
    <o:Author>Netzverb &lt;info@netzverb.de&gt;</o:Author>
    <o:Subject>
			Conjugación verbo alemán herniedersteigen (bajar, descender): pretérito, subjuntivo, imperativo, perfecto, ... ejemplos, traducciones, definiciones, gramática, reglas, salida de voz, ejercicios, descargas.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Conjugación del verbo herniedersteigen</w:t>
        <w:br/>
      </w:r>
      <w:r>
        <w:rPr>
          <w:sz w:val="16"/>
          <w:color w:val="999999"/>
        </w:rPr>
        <w:t>https://www.verbformen.es/conjugacion/herniedersteigen.htm</w:t>
      </w:r>
    </w:p>
    <!-- EIGENSCHAFTEN -->
    <w:p>
      <w:r>
        <w:rPr>
          <w:color w:val="999999"/>
        </w:rPr>
        <w:t>
					irregular</w:t>
        <w:t xml:space="preserve"> · </w:t>
        <w:t>
					sein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hernieder</w:t>
      </w:r>
      ·
      <w:r>
        <w:rPr>
          <w:b/>
          <w:sz w:val="50"/>
        </w:rPr>
        <w:t>st</w:t>
      </w:r>
      <w:r>
        <w:rPr>
          <w:b/>
          <w:sz w:val="50"/>
        </w:rPr>
        <w:t>ei</w:t>
      </w:r>
      <w:r>
        <w:rPr>
          <w:b/>
          <w:sz w:val="50"/>
        </w:rPr>
        <w:t>g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st</w:t>
      </w:r>
      <w:r>
        <w:rPr>
          <w:b/>
          <w:sz w:val="30"/>
        </w:rPr>
        <w:t>ei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sz w:val="40"/>
        </w:rPr>
        <w:t xml:space="preserve"> - </w:t>
      </w:r>
      <w:r>
        <w:rPr>
          <w:i/>
          <w:sz w:val="30"/>
        </w:rPr>
        <w:t>i</w:t>
      </w:r>
      <w:r>
        <w:rPr>
          <w:i/>
          <w:sz w:val="30"/>
        </w:rPr>
        <w:t>st</w:t>
      </w:r>
      <w:r>
        <w:rPr>
          <w:sz w:val="30"/>
        </w:rPr>
        <w:t xml:space="preserve"> </w:t>
      </w:r>
      <w:r>
        <w:rPr>
          <w:b/>
          <w:sz w:val="30"/>
        </w:rPr>
        <w:t>hernieder</w:t>
      </w:r>
      <w:r>
        <w:rPr>
          <w:b/>
          <w:sz w:val="30"/>
          <w:color w:val="028b02"/>
        </w:rPr>
        <w:t>ge</w:t>
      </w:r>
      <w:r>
        <w:rPr>
          <w:b/>
          <w:sz w:val="30"/>
        </w:rPr>
        <w:t>st</w:t>
      </w:r>
      <w:r>
        <w:rPr>
          <w:b/>
          <w:sz w:val="30"/>
          <w:color w:val="2a2abc"/>
        </w:rPr>
        <w:t>ie</w:t>
      </w:r>
      <w:r>
        <w:rPr>
          <w:b/>
          <w:sz w:val="30"/>
        </w:rPr>
        <w:t>g</w:t>
      </w:r>
      <w:r>
        <w:rPr>
          <w:b/>
          <w:sz w:val="30"/>
          <w:color w:val="028b02"/>
        </w:rPr>
        <w:t>en</w:t>
      </w:r>
    </w:p>
    <w:p>
      <w:pPr>
        <w:spacing w:before="40"/>
        <w:jc w:val="center"/>
      </w:pPr>
      <w:r>
        <w:rPr>
          <w:color w:val="999999"/>
          <w:sz w:val="18"/>
        </w:rPr>
        <w:t xml:space="preserve">» Cambio en la vocal inicial</w:t>
        <w:t xml:space="preserve"> ei - ie</w:t>
        <w:t xml:space="preserve"> - ie « </w:t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Pretérito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Pasado 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nd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Pluscuamperfecto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Subjuntivo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Subjuntivo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Subjuntivo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Perf.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Conj. Pluscuam.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Conj. Futuro 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Sub. fut. II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Infinitivo</w:t>
            </w:r>
          </w:p>
          <w:p>
            <w:r>
              <w:rPr>
                <w:sz w:val="27"/>
              </w:rPr>
              <w:t>
								Infinitivo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s</w:t>
            </w:r>
            <w:r>
              <w:rPr>
                <w:i/>
                <w:sz w:val="21"/>
              </w:rPr>
              <w:t>ei</w:t>
            </w:r>
            <w:r>
              <w:rPr>
                <w:i/>
                <w:sz w:val="21"/>
              </w:rPr>
              <w:t>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Participio</w:t>
            </w:r>
          </w:p>
          <w:p>
            <w:r>
              <w:rPr>
                <w:sz w:val="27"/>
              </w:rPr>
              <w:t>
								Participio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Participio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hernieder</w:t>
            </w:r>
            <w:r>
              <w:rPr>
                <w:b/>
                <w:sz w:val="21"/>
                <w:color w:val="028b02"/>
              </w:rPr>
              <w:t>ge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  <w:color w:val="2a2abc"/>
              </w:rPr>
              <w:t>ie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Imperativo</w:t>
            </w:r>
          </w:p>
          <w:p>
            <w:r>
              <w:rPr>
                <w:sz w:val="27"/>
              </w:rPr>
              <w:t>
								Presente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  <w:r>
              <w:rPr>
                <w:b/>
                <w:sz w:val="21"/>
              </w:rPr>
              <w:t>st</w:t>
            </w:r>
            <w:r>
              <w:rPr>
                <w:b/>
                <w:sz w:val="21"/>
              </w:rPr>
              <w:t>ei</w:t>
            </w:r>
            <w:r>
              <w:rPr>
                <w:b/>
                <w:sz w:val="21"/>
              </w:rPr>
              <w:t>g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hernieder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uso coloquial </w:t>
      </w:r>
    </w:p>
    <w:p>
      <w:r>
        <w:rPr>
          <w:color w:val="999999"/>
          <w:sz w:val="18"/>
        </w:rPr>
        <w:t>
          <w:br/>
        </w:t>
        <w:t>Netzverb (www.verbformen.de)  · Open Educational Resources (OER)CC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